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447C" w14:textId="77777777" w:rsidR="00C34A14" w:rsidRPr="00B40543" w:rsidRDefault="00C34A14" w:rsidP="00C34A14">
      <w:pPr>
        <w:jc w:val="right"/>
        <w:rPr>
          <w:rFonts w:ascii="TheMix Trial SemiLight" w:hAnsi="TheMix Trial SemiLight"/>
          <w:color w:val="004F59"/>
          <w:lang w:eastAsia="en-GB"/>
        </w:rPr>
      </w:pPr>
      <w:r w:rsidRPr="00B40543">
        <w:rPr>
          <w:rFonts w:ascii="TheMix Trial SemiLight" w:hAnsi="TheMix Trial SemiLight"/>
          <w:color w:val="004F59"/>
          <w:highlight w:val="yellow"/>
          <w:lang w:eastAsia="en-GB"/>
        </w:rPr>
        <w:t>[Date]</w:t>
      </w:r>
    </w:p>
    <w:p w14:paraId="729C0DE7" w14:textId="77777777" w:rsidR="00C34A14" w:rsidRPr="002403D9" w:rsidRDefault="00C34A14" w:rsidP="00C34A14">
      <w:pPr>
        <w:rPr>
          <w:rFonts w:ascii="TheMix Trial SemiLight" w:hAnsi="TheMix Trial SemiLight"/>
          <w:b/>
          <w:bCs/>
          <w:color w:val="004F59"/>
        </w:rPr>
      </w:pPr>
      <w:bookmarkStart w:id="0" w:name="_Hlk210738375"/>
      <w:r w:rsidRPr="002403D9">
        <w:rPr>
          <w:rFonts w:ascii="TheMix Trial SemiLight" w:hAnsi="TheMix Trial SemiLight"/>
          <w:b/>
          <w:bCs/>
          <w:color w:val="004F59"/>
          <w:highlight w:val="yellow"/>
        </w:rPr>
        <w:t>Letter</w:t>
      </w:r>
      <w:r>
        <w:rPr>
          <w:rFonts w:ascii="TheMix Trial SemiLight" w:hAnsi="TheMix Trial SemiLight"/>
          <w:b/>
          <w:bCs/>
          <w:color w:val="004F59"/>
        </w:rPr>
        <w:t xml:space="preserve"> </w:t>
      </w:r>
    </w:p>
    <w:p w14:paraId="67CE5459" w14:textId="6340D1AE" w:rsidR="00C34A14" w:rsidRPr="002403D9" w:rsidRDefault="00C34A14" w:rsidP="00C34A14">
      <w:pPr>
        <w:rPr>
          <w:rFonts w:ascii="TheMix Trial SemiLight" w:hAnsi="TheMix Trial SemiLight"/>
          <w:b/>
          <w:bCs/>
          <w:color w:val="004F59"/>
        </w:rPr>
      </w:pPr>
      <w:r w:rsidRPr="002403D9">
        <w:rPr>
          <w:rFonts w:ascii="TheMix Trial SemiLight" w:hAnsi="TheMix Trial SemiLight"/>
          <w:b/>
          <w:bCs/>
          <w:color w:val="004F59"/>
          <w:highlight w:val="yellow"/>
        </w:rPr>
        <w:t>[</w:t>
      </w:r>
      <w:r w:rsidR="007D7E37">
        <w:rPr>
          <w:rFonts w:ascii="TheMix Trial SemiLight" w:hAnsi="TheMix Trial SemiLight"/>
          <w:b/>
          <w:bCs/>
          <w:color w:val="004F59"/>
          <w:highlight w:val="yellow"/>
        </w:rPr>
        <w:t>Candidates’</w:t>
      </w:r>
      <w:r w:rsidRPr="002403D9">
        <w:rPr>
          <w:rFonts w:ascii="TheMix Trial SemiLight" w:hAnsi="TheMix Trial SemiLight"/>
          <w:b/>
          <w:bCs/>
          <w:color w:val="004F59"/>
          <w:highlight w:val="yellow"/>
        </w:rPr>
        <w:t xml:space="preserve"> Name]</w:t>
      </w:r>
      <w:r w:rsidRPr="002403D9">
        <w:rPr>
          <w:rFonts w:ascii="TheMix Trial SemiLight" w:hAnsi="TheMix Trial SemiLight"/>
          <w:color w:val="004F59"/>
          <w:highlight w:val="yellow"/>
        </w:rPr>
        <w:br/>
      </w:r>
      <w:r w:rsidR="007D7E37">
        <w:rPr>
          <w:rFonts w:ascii="TheMix Trial SemiLight" w:hAnsi="TheMix Trial SemiLight"/>
          <w:b/>
          <w:bCs/>
          <w:color w:val="004F59"/>
          <w:highlight w:val="yellow"/>
        </w:rPr>
        <w:t xml:space="preserve">[Candidates’ </w:t>
      </w:r>
      <w:r w:rsidRPr="002403D9">
        <w:rPr>
          <w:rFonts w:ascii="TheMix Trial SemiLight" w:hAnsi="TheMix Trial SemiLight"/>
          <w:b/>
          <w:bCs/>
          <w:color w:val="004F59"/>
          <w:highlight w:val="yellow"/>
        </w:rPr>
        <w:t>Address]</w:t>
      </w:r>
      <w:r w:rsidRPr="002403D9">
        <w:rPr>
          <w:rFonts w:ascii="TheMix Trial SemiLight" w:hAnsi="TheMix Trial SemiLight"/>
          <w:color w:val="004F59"/>
          <w:highlight w:val="yellow"/>
        </w:rPr>
        <w:br/>
      </w:r>
      <w:r w:rsidRPr="002403D9">
        <w:rPr>
          <w:rFonts w:ascii="TheMix Trial SemiLight" w:hAnsi="TheMix Trial SemiLight"/>
          <w:b/>
          <w:bCs/>
          <w:color w:val="004F59"/>
          <w:highlight w:val="yellow"/>
        </w:rPr>
        <w:t>[Postcode]</w:t>
      </w:r>
    </w:p>
    <w:bookmarkEnd w:id="0"/>
    <w:p w14:paraId="15F29148" w14:textId="77777777" w:rsidR="00C34A14" w:rsidRDefault="00C34A14" w:rsidP="008D3E06">
      <w:pPr>
        <w:rPr>
          <w:rFonts w:ascii="TheMix Trial SemiLight" w:hAnsi="TheMix Trial SemiLight"/>
          <w:color w:val="004852"/>
        </w:rPr>
      </w:pPr>
    </w:p>
    <w:p w14:paraId="2A13DCB0" w14:textId="53058600"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Dear [Candidate's Name],</w:t>
      </w:r>
    </w:p>
    <w:p w14:paraId="57060448" w14:textId="77777777" w:rsidR="008D3E06" w:rsidRPr="00A37133" w:rsidRDefault="008D3E06" w:rsidP="008D3E06">
      <w:pPr>
        <w:rPr>
          <w:rFonts w:ascii="TheMix Trial SemiLight" w:hAnsi="TheMix Trial SemiLight"/>
          <w:color w:val="004852"/>
        </w:rPr>
      </w:pPr>
    </w:p>
    <w:p w14:paraId="1CDF2EC7" w14:textId="77777777" w:rsidR="008D3E06" w:rsidRPr="00A37133" w:rsidRDefault="008D3E06" w:rsidP="008D3E06">
      <w:pPr>
        <w:rPr>
          <w:rFonts w:ascii="TheMix Trial SemiLight" w:hAnsi="TheMix Trial SemiLight"/>
          <w:b/>
          <w:bCs/>
          <w:color w:val="004852"/>
        </w:rPr>
      </w:pPr>
      <w:r w:rsidRPr="00A37133">
        <w:rPr>
          <w:rFonts w:ascii="TheMix Trial SemiLight" w:hAnsi="TheMix Trial SemiLight"/>
          <w:b/>
          <w:bCs/>
          <w:color w:val="004852"/>
        </w:rPr>
        <w:t>Conditional Offer of Employment</w:t>
      </w:r>
    </w:p>
    <w:p w14:paraId="39123BFF" w14:textId="77777777" w:rsidR="008D3E06" w:rsidRPr="00A37133" w:rsidRDefault="008D3E06" w:rsidP="008D3E06">
      <w:pPr>
        <w:rPr>
          <w:rFonts w:ascii="TheMix Trial SemiLight" w:hAnsi="TheMix Trial SemiLight"/>
          <w:b/>
          <w:bCs/>
          <w:color w:val="004852"/>
        </w:rPr>
      </w:pPr>
    </w:p>
    <w:p w14:paraId="346722D5"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We are pleased to extend to you a conditional offer of employment for the position of [role] in the [department] at a starting salary of </w:t>
      </w:r>
      <w:r w:rsidRPr="00A37133">
        <w:rPr>
          <w:rFonts w:ascii="Calibri" w:hAnsi="Calibri" w:cs="Calibri"/>
          <w:color w:val="004852"/>
        </w:rPr>
        <w:t>£</w:t>
      </w:r>
      <w:r w:rsidRPr="00A37133">
        <w:rPr>
          <w:rFonts w:ascii="TheMix Trial SemiLight" w:hAnsi="TheMix Trial SemiLight"/>
          <w:color w:val="004852"/>
        </w:rPr>
        <w:t xml:space="preserve">[ ] per year [or at a starting hourly rate of </w:t>
      </w:r>
      <w:r w:rsidRPr="00A37133">
        <w:rPr>
          <w:rFonts w:ascii="Calibri" w:hAnsi="Calibri" w:cs="Calibri"/>
          <w:color w:val="004852"/>
        </w:rPr>
        <w:t>£</w:t>
      </w:r>
      <w:r w:rsidRPr="00A37133">
        <w:rPr>
          <w:rFonts w:ascii="TheMix Trial SemiLight" w:hAnsi="TheMix Trial SemiLight"/>
          <w:color w:val="004852"/>
        </w:rPr>
        <w:t xml:space="preserve">[ ]], pending the fulfilment of the conditions outlined below. </w:t>
      </w:r>
    </w:p>
    <w:p w14:paraId="480089A0" w14:textId="77777777" w:rsidR="00C34A14" w:rsidRDefault="00C34A14" w:rsidP="008D3E06">
      <w:pPr>
        <w:rPr>
          <w:rFonts w:ascii="TheMix Trial SemiLight" w:hAnsi="TheMix Trial SemiLight"/>
          <w:color w:val="004852"/>
        </w:rPr>
      </w:pPr>
    </w:p>
    <w:p w14:paraId="0B9465DB" w14:textId="73B02822"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The final decision regarding whether these conditions are met will rest with us.</w:t>
      </w:r>
    </w:p>
    <w:p w14:paraId="57142938" w14:textId="77777777" w:rsidR="008D3E06" w:rsidRPr="00A37133" w:rsidRDefault="008D3E06" w:rsidP="008D3E06">
      <w:pPr>
        <w:rPr>
          <w:rFonts w:ascii="TheMix Trial SemiLight" w:hAnsi="TheMix Trial SemiLight"/>
          <w:color w:val="004852"/>
        </w:rPr>
      </w:pPr>
    </w:p>
    <w:p w14:paraId="3B7E3F0F" w14:textId="77777777" w:rsidR="008D3E06" w:rsidRDefault="008D3E06" w:rsidP="008D3E06">
      <w:pPr>
        <w:rPr>
          <w:rFonts w:ascii="TheMix Trial SemiLight" w:hAnsi="TheMix Trial SemiLight"/>
          <w:b/>
          <w:bCs/>
          <w:color w:val="004852"/>
        </w:rPr>
      </w:pPr>
      <w:r w:rsidRPr="00A37133">
        <w:rPr>
          <w:rFonts w:ascii="TheMix Trial SemiLight" w:hAnsi="TheMix Trial SemiLight"/>
          <w:b/>
          <w:bCs/>
          <w:color w:val="004852"/>
        </w:rPr>
        <w:t>Required Conditions</w:t>
      </w:r>
    </w:p>
    <w:p w14:paraId="7545E3A2" w14:textId="77777777" w:rsidR="008D3E06" w:rsidRPr="00A37133" w:rsidRDefault="008D3E06" w:rsidP="008D3E06">
      <w:pPr>
        <w:rPr>
          <w:rFonts w:ascii="TheMix Trial SemiLight" w:hAnsi="TheMix Trial SemiLight"/>
          <w:b/>
          <w:bCs/>
          <w:color w:val="004852"/>
        </w:rPr>
      </w:pPr>
    </w:p>
    <w:p w14:paraId="153ABF1B" w14:textId="77777777" w:rsidR="008D3E06" w:rsidRDefault="008D3E06" w:rsidP="008D3E06">
      <w:pPr>
        <w:rPr>
          <w:rFonts w:ascii="TheMix Trial SemiLight" w:hAnsi="TheMix Trial SemiLight"/>
          <w:color w:val="004852"/>
        </w:rPr>
      </w:pPr>
      <w:r w:rsidRPr="00A37133">
        <w:rPr>
          <w:rFonts w:ascii="TheMix Trial SemiLight" w:hAnsi="TheMix Trial SemiLight"/>
          <w:color w:val="004852"/>
        </w:rPr>
        <w:t>To proceed with your employment, we ask that you satisfy the following conditions:</w:t>
      </w:r>
    </w:p>
    <w:p w14:paraId="09C22F07" w14:textId="77777777" w:rsidR="008D3E06" w:rsidRPr="00A37133" w:rsidRDefault="008D3E06" w:rsidP="008D3E06">
      <w:pPr>
        <w:rPr>
          <w:rFonts w:ascii="TheMix Trial SemiLight" w:hAnsi="TheMix Trial SemiLight"/>
          <w:color w:val="004852"/>
        </w:rPr>
      </w:pPr>
    </w:p>
    <w:p w14:paraId="7992C634" w14:textId="77777777" w:rsidR="008D3E06" w:rsidRPr="00A37133" w:rsidRDefault="008D3E06" w:rsidP="00C34A14">
      <w:pPr>
        <w:numPr>
          <w:ilvl w:val="0"/>
          <w:numId w:val="30"/>
        </w:numPr>
        <w:rPr>
          <w:rFonts w:ascii="TheMix Trial SemiLight" w:hAnsi="TheMix Trial SemiLight"/>
          <w:color w:val="004852"/>
        </w:rPr>
      </w:pPr>
      <w:r w:rsidRPr="00A37133">
        <w:rPr>
          <w:rFonts w:ascii="TheMix Trial SemiLight" w:hAnsi="TheMix Trial SemiLight"/>
          <w:b/>
          <w:bCs/>
          <w:color w:val="004852"/>
        </w:rPr>
        <w:t>Satisfactory References</w:t>
      </w:r>
      <w:r w:rsidRPr="00A37133">
        <w:rPr>
          <w:rFonts w:ascii="TheMix Trial SemiLight" w:hAnsi="TheMix Trial SemiLight"/>
          <w:color w:val="004852"/>
        </w:rPr>
        <w:t>: Provide references that meet our standards.</w:t>
      </w:r>
    </w:p>
    <w:p w14:paraId="0ECAAE9B" w14:textId="77777777" w:rsidR="008D3E06" w:rsidRPr="00A37133" w:rsidRDefault="008D3E06" w:rsidP="00C34A14">
      <w:pPr>
        <w:numPr>
          <w:ilvl w:val="0"/>
          <w:numId w:val="30"/>
        </w:numPr>
        <w:rPr>
          <w:rFonts w:ascii="TheMix Trial SemiLight" w:hAnsi="TheMix Trial SemiLight"/>
          <w:color w:val="004852"/>
        </w:rPr>
      </w:pPr>
      <w:r w:rsidRPr="00A37133">
        <w:rPr>
          <w:rFonts w:ascii="TheMix Trial SemiLight" w:hAnsi="TheMix Trial SemiLight"/>
          <w:b/>
          <w:bCs/>
          <w:color w:val="004852"/>
        </w:rPr>
        <w:t>Medical Report</w:t>
      </w:r>
      <w:r w:rsidRPr="00A37133">
        <w:rPr>
          <w:rFonts w:ascii="TheMix Trial SemiLight" w:hAnsi="TheMix Trial SemiLight"/>
          <w:color w:val="004852"/>
        </w:rPr>
        <w:t>: Submit a satisfactory medical report.</w:t>
      </w:r>
    </w:p>
    <w:p w14:paraId="10993193" w14:textId="77777777" w:rsidR="008D3E06" w:rsidRPr="00A37133" w:rsidRDefault="008D3E06" w:rsidP="00C34A14">
      <w:pPr>
        <w:numPr>
          <w:ilvl w:val="0"/>
          <w:numId w:val="30"/>
        </w:numPr>
        <w:rPr>
          <w:rFonts w:ascii="TheMix Trial SemiLight" w:hAnsi="TheMix Trial SemiLight"/>
          <w:color w:val="004852"/>
        </w:rPr>
      </w:pPr>
      <w:r w:rsidRPr="00A37133">
        <w:rPr>
          <w:rFonts w:ascii="TheMix Trial SemiLight" w:hAnsi="TheMix Trial SemiLight"/>
          <w:b/>
          <w:bCs/>
          <w:color w:val="004852"/>
        </w:rPr>
        <w:t>Disclosure and Barring Service Check</w:t>
      </w:r>
      <w:r w:rsidRPr="00A37133">
        <w:rPr>
          <w:rFonts w:ascii="TheMix Trial SemiLight" w:hAnsi="TheMix Trial SemiLight"/>
          <w:color w:val="004852"/>
        </w:rPr>
        <w:t>: Provide access to a satisfactory [standard/enhanced] certificate issued by the Disclosure and Barring Service.</w:t>
      </w:r>
    </w:p>
    <w:p w14:paraId="600F8FE5" w14:textId="77777777" w:rsidR="008D3E06" w:rsidRPr="00A37133" w:rsidRDefault="008D3E06" w:rsidP="00C34A14">
      <w:pPr>
        <w:numPr>
          <w:ilvl w:val="0"/>
          <w:numId w:val="30"/>
        </w:numPr>
        <w:rPr>
          <w:rFonts w:ascii="TheMix Trial SemiLight" w:hAnsi="TheMix Trial SemiLight"/>
          <w:color w:val="004852"/>
        </w:rPr>
      </w:pPr>
      <w:r w:rsidRPr="00A37133">
        <w:rPr>
          <w:rFonts w:ascii="TheMix Trial SemiLight" w:hAnsi="TheMix Trial SemiLight"/>
          <w:b/>
          <w:bCs/>
          <w:color w:val="004852"/>
        </w:rPr>
        <w:t>Documentary Evidence</w:t>
      </w:r>
      <w:r w:rsidRPr="00A37133">
        <w:rPr>
          <w:rFonts w:ascii="TheMix Trial SemiLight" w:hAnsi="TheMix Trial SemiLight"/>
          <w:color w:val="004852"/>
        </w:rPr>
        <w:t>: Submit documentation confirming your stated [qualifications/degree/diploma/professional qualifications, date of birth, driving license].</w:t>
      </w:r>
    </w:p>
    <w:p w14:paraId="50102692" w14:textId="77777777" w:rsidR="008D3E06" w:rsidRPr="00A37133" w:rsidRDefault="008D3E06" w:rsidP="00C34A14">
      <w:pPr>
        <w:numPr>
          <w:ilvl w:val="0"/>
          <w:numId w:val="30"/>
        </w:numPr>
        <w:rPr>
          <w:rFonts w:ascii="TheMix Trial SemiLight" w:hAnsi="TheMix Trial SemiLight"/>
          <w:color w:val="004852"/>
        </w:rPr>
      </w:pPr>
      <w:r w:rsidRPr="00A37133">
        <w:rPr>
          <w:rFonts w:ascii="TheMix Trial SemiLight" w:hAnsi="TheMix Trial SemiLight"/>
          <w:b/>
          <w:bCs/>
          <w:color w:val="004852"/>
        </w:rPr>
        <w:t>Right to Work</w:t>
      </w:r>
      <w:r w:rsidRPr="00A37133">
        <w:rPr>
          <w:rFonts w:ascii="TheMix Trial SemiLight" w:hAnsi="TheMix Trial SemiLight"/>
          <w:color w:val="004852"/>
        </w:rPr>
        <w:t>: Provide evidence of your right to work in the UK.</w:t>
      </w:r>
    </w:p>
    <w:p w14:paraId="16A49BD6" w14:textId="77777777" w:rsidR="008D3E06" w:rsidRPr="00A37133" w:rsidRDefault="008D3E06" w:rsidP="008D3E06">
      <w:pPr>
        <w:ind w:left="720"/>
        <w:rPr>
          <w:rFonts w:ascii="TheMix Trial SemiLight" w:hAnsi="TheMix Trial SemiLight"/>
          <w:color w:val="004852"/>
        </w:rPr>
      </w:pPr>
    </w:p>
    <w:p w14:paraId="1305B212"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We advise against resigning from your current position until you receive confirmation that all the aforementioned conditions have been satisfactorily met. </w:t>
      </w:r>
    </w:p>
    <w:p w14:paraId="29396BCF" w14:textId="77777777" w:rsidR="00C34A14" w:rsidRDefault="00C34A14" w:rsidP="008D3E06">
      <w:pPr>
        <w:rPr>
          <w:rFonts w:ascii="TheMix Trial SemiLight" w:hAnsi="TheMix Trial SemiLight"/>
          <w:color w:val="004852"/>
        </w:rPr>
      </w:pPr>
    </w:p>
    <w:p w14:paraId="43FB30B1" w14:textId="5C8D0659"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Once we have granted you a formal, unconditional offer of employment in writing, we will agree upon a starting date.</w:t>
      </w:r>
    </w:p>
    <w:p w14:paraId="1687C8E0" w14:textId="77777777" w:rsidR="008D3E06" w:rsidRPr="00A37133" w:rsidRDefault="008D3E06" w:rsidP="008D3E06">
      <w:pPr>
        <w:rPr>
          <w:rFonts w:ascii="TheMix Trial SemiLight" w:hAnsi="TheMix Trial SemiLight"/>
          <w:color w:val="004852"/>
        </w:rPr>
      </w:pPr>
    </w:p>
    <w:p w14:paraId="7231F34B" w14:textId="77777777" w:rsidR="008D3E06" w:rsidRDefault="008D3E06" w:rsidP="008D3E06">
      <w:pPr>
        <w:rPr>
          <w:rFonts w:ascii="TheMix Trial SemiLight" w:hAnsi="TheMix Trial SemiLight"/>
          <w:b/>
          <w:bCs/>
          <w:color w:val="004852"/>
        </w:rPr>
      </w:pPr>
      <w:r w:rsidRPr="00A37133">
        <w:rPr>
          <w:rFonts w:ascii="TheMix Trial SemiLight" w:hAnsi="TheMix Trial SemiLight"/>
          <w:b/>
          <w:bCs/>
          <w:color w:val="004852"/>
        </w:rPr>
        <w:t>Data Protection</w:t>
      </w:r>
    </w:p>
    <w:p w14:paraId="014F6DC0" w14:textId="77777777" w:rsidR="008D3E06" w:rsidRPr="00A37133" w:rsidRDefault="008D3E06" w:rsidP="008D3E06">
      <w:pPr>
        <w:rPr>
          <w:rFonts w:ascii="TheMix Trial SemiLight" w:hAnsi="TheMix Trial SemiLight"/>
          <w:b/>
          <w:bCs/>
          <w:color w:val="004852"/>
        </w:rPr>
      </w:pPr>
    </w:p>
    <w:p w14:paraId="13494186"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We are committed to verifying the qualifications of all successful candidates. </w:t>
      </w:r>
    </w:p>
    <w:p w14:paraId="0EE701C8" w14:textId="77777777" w:rsidR="00C34A14" w:rsidRDefault="00C34A14" w:rsidP="008D3E06">
      <w:pPr>
        <w:rPr>
          <w:rFonts w:ascii="TheMix Trial SemiLight" w:hAnsi="TheMix Trial SemiLight"/>
          <w:color w:val="004852"/>
        </w:rPr>
      </w:pPr>
    </w:p>
    <w:p w14:paraId="4C907686"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Please be assured that we handle personal data collected during the recruitment process in accordance with our data protection policy. </w:t>
      </w:r>
    </w:p>
    <w:p w14:paraId="2937CD81" w14:textId="77777777" w:rsidR="00C34A14" w:rsidRDefault="00C34A14" w:rsidP="008D3E06">
      <w:pPr>
        <w:rPr>
          <w:rFonts w:ascii="TheMix Trial SemiLight" w:hAnsi="TheMix Trial SemiLight"/>
          <w:color w:val="004852"/>
        </w:rPr>
      </w:pPr>
    </w:p>
    <w:p w14:paraId="5F3208A2" w14:textId="5D1FD4E9"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For more information on how your data is managed and the basis for processing it, kindly refer to [our job applicant privacy notice].</w:t>
      </w:r>
    </w:p>
    <w:p w14:paraId="1D821D4D" w14:textId="77777777" w:rsidR="008D3E06" w:rsidRPr="00A37133" w:rsidRDefault="008D3E06" w:rsidP="008D3E06">
      <w:pPr>
        <w:rPr>
          <w:rFonts w:ascii="TheMix Trial SemiLight" w:hAnsi="TheMix Trial SemiLight"/>
          <w:color w:val="004852"/>
        </w:rPr>
      </w:pPr>
    </w:p>
    <w:p w14:paraId="23AAC7E0" w14:textId="77777777" w:rsidR="008D3E06" w:rsidRDefault="008D3E06" w:rsidP="008D3E06">
      <w:pPr>
        <w:rPr>
          <w:rFonts w:ascii="TheMix Trial SemiLight" w:hAnsi="TheMix Trial SemiLight"/>
          <w:b/>
          <w:bCs/>
          <w:color w:val="004852"/>
        </w:rPr>
      </w:pPr>
      <w:r w:rsidRPr="00A37133">
        <w:rPr>
          <w:rFonts w:ascii="TheMix Trial SemiLight" w:hAnsi="TheMix Trial SemiLight"/>
          <w:b/>
          <w:bCs/>
          <w:color w:val="004852"/>
        </w:rPr>
        <w:t>Terms and Conditions of Employment</w:t>
      </w:r>
    </w:p>
    <w:p w14:paraId="69C298FD" w14:textId="77777777" w:rsidR="008D3E06" w:rsidRPr="00A37133" w:rsidRDefault="008D3E06" w:rsidP="008D3E06">
      <w:pPr>
        <w:rPr>
          <w:rFonts w:ascii="TheMix Trial SemiLight" w:hAnsi="TheMix Trial SemiLight"/>
          <w:b/>
          <w:bCs/>
          <w:color w:val="004852"/>
        </w:rPr>
      </w:pPr>
    </w:p>
    <w:p w14:paraId="3E9638E8"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As discussed, the normal office hours for this position are from [9 AM] to [5 PM], Monday to Friday. </w:t>
      </w:r>
    </w:p>
    <w:p w14:paraId="62213DA7" w14:textId="77777777" w:rsidR="00C34A14" w:rsidRDefault="00C34A14" w:rsidP="008D3E06">
      <w:pPr>
        <w:rPr>
          <w:rFonts w:ascii="TheMix Trial SemiLight" w:hAnsi="TheMix Trial SemiLight"/>
          <w:color w:val="004852"/>
        </w:rPr>
      </w:pPr>
    </w:p>
    <w:p w14:paraId="69742016" w14:textId="2412039C"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[You may be required to work additional hours, including weekends and bank holidays, as the demands of the business dictate. Please note that no additional payment will be made for these hours. / Overtime will be compensated at [single time/time and a half/double time] for hours worked beyond your normal schedule.]</w:t>
      </w:r>
    </w:p>
    <w:p w14:paraId="26FFE7B3" w14:textId="77777777" w:rsidR="008D3E06" w:rsidRPr="00A37133" w:rsidRDefault="008D3E06" w:rsidP="008D3E06">
      <w:pPr>
        <w:rPr>
          <w:rFonts w:ascii="TheMix Trial SemiLight" w:hAnsi="TheMix Trial SemiLight"/>
          <w:color w:val="004852"/>
        </w:rPr>
      </w:pPr>
    </w:p>
    <w:p w14:paraId="42689398" w14:textId="67837A8B" w:rsidR="008D3E06" w:rsidRDefault="008D3E06" w:rsidP="008D3E06">
      <w:pPr>
        <w:rPr>
          <w:rFonts w:ascii="TheMix Trial SemiLight" w:hAnsi="TheMix Trial SemiLight"/>
          <w:b/>
          <w:bCs/>
          <w:color w:val="004852"/>
        </w:rPr>
      </w:pPr>
      <w:r w:rsidRPr="00C34A14">
        <w:rPr>
          <w:rFonts w:ascii="TheMix Trial SemiLight" w:hAnsi="TheMix Trial SemiLight"/>
          <w:b/>
          <w:bCs/>
          <w:color w:val="004852"/>
          <w:highlight w:val="yellow"/>
        </w:rPr>
        <w:t>Alternatively:</w:t>
      </w:r>
      <w:r w:rsidR="00C34A14" w:rsidRPr="00C34A14">
        <w:rPr>
          <w:rFonts w:ascii="TheMix Trial SemiLight" w:hAnsi="TheMix Trial SemiLight"/>
          <w:b/>
          <w:bCs/>
          <w:color w:val="004852"/>
          <w:highlight w:val="yellow"/>
        </w:rPr>
        <w:t xml:space="preserve"> If the role if shift based.</w:t>
      </w:r>
    </w:p>
    <w:p w14:paraId="66609FA9"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br/>
        <w:t xml:space="preserve">As outlined, your working hours will not be fixed. </w:t>
      </w:r>
    </w:p>
    <w:p w14:paraId="7FA7A880" w14:textId="77777777" w:rsidR="00C34A14" w:rsidRDefault="00C34A14" w:rsidP="008D3E06">
      <w:pPr>
        <w:rPr>
          <w:rFonts w:ascii="TheMix Trial SemiLight" w:hAnsi="TheMix Trial SemiLight"/>
          <w:color w:val="004852"/>
        </w:rPr>
      </w:pPr>
    </w:p>
    <w:p w14:paraId="40F318B1" w14:textId="23DA1015" w:rsidR="008D3E06" w:rsidRDefault="008D3E06" w:rsidP="008D3E06">
      <w:pPr>
        <w:rPr>
          <w:rFonts w:ascii="TheMix Trial SemiLight" w:hAnsi="TheMix Trial SemiLight"/>
          <w:color w:val="004852"/>
        </w:rPr>
      </w:pPr>
      <w:r w:rsidRPr="00A37133">
        <w:rPr>
          <w:rFonts w:ascii="TheMix Trial SemiLight" w:hAnsi="TheMix Trial SemiLight"/>
          <w:color w:val="004852"/>
        </w:rPr>
        <w:t>We will inform you of your shifts via [rota/email] at least [seven days] in advance.</w:t>
      </w:r>
    </w:p>
    <w:p w14:paraId="49071C69" w14:textId="77777777" w:rsidR="008D3E06" w:rsidRPr="00A37133" w:rsidRDefault="008D3E06" w:rsidP="008D3E06">
      <w:pPr>
        <w:rPr>
          <w:rFonts w:ascii="TheMix Trial SemiLight" w:hAnsi="TheMix Trial SemiLight"/>
          <w:color w:val="004852"/>
        </w:rPr>
      </w:pPr>
    </w:p>
    <w:p w14:paraId="1842F31A"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Full details of your terms and conditions of employment will be provided in the written statement of particulars, staff handbook, and other employer policies and procedures, which will be sent to you upon making a formal offer of employment. </w:t>
      </w:r>
    </w:p>
    <w:p w14:paraId="2DA55392" w14:textId="77777777" w:rsidR="00C34A14" w:rsidRDefault="00C34A14" w:rsidP="008D3E06">
      <w:pPr>
        <w:rPr>
          <w:rFonts w:ascii="TheMix Trial SemiLight" w:hAnsi="TheMix Trial SemiLight"/>
          <w:color w:val="004852"/>
        </w:rPr>
      </w:pPr>
    </w:p>
    <w:p w14:paraId="30D9C761" w14:textId="5B74DF3F"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We also offer various generous employee benefit schemes, including a profit-sharing program, details of which will be included in your contract and staff handbook.</w:t>
      </w:r>
    </w:p>
    <w:p w14:paraId="2DC2A8E9" w14:textId="77777777" w:rsidR="008D3E06" w:rsidRPr="00A37133" w:rsidRDefault="008D3E06" w:rsidP="008D3E06">
      <w:pPr>
        <w:rPr>
          <w:rFonts w:ascii="TheMix Trial SemiLight" w:hAnsi="TheMix Trial SemiLight"/>
          <w:color w:val="004852"/>
        </w:rPr>
      </w:pPr>
    </w:p>
    <w:p w14:paraId="1FD6AFDD" w14:textId="77777777" w:rsidR="008D3E06" w:rsidRDefault="008D3E06" w:rsidP="008D3E06">
      <w:pPr>
        <w:rPr>
          <w:rFonts w:ascii="TheMix Trial SemiLight" w:hAnsi="TheMix Trial SemiLight"/>
          <w:b/>
          <w:bCs/>
          <w:color w:val="004852"/>
        </w:rPr>
      </w:pPr>
      <w:r w:rsidRPr="00A37133">
        <w:rPr>
          <w:rFonts w:ascii="TheMix Trial SemiLight" w:hAnsi="TheMix Trial SemiLight"/>
          <w:b/>
          <w:bCs/>
          <w:color w:val="004852"/>
        </w:rPr>
        <w:t>Action Required</w:t>
      </w:r>
    </w:p>
    <w:p w14:paraId="0A257420" w14:textId="77777777" w:rsidR="008D3E06" w:rsidRPr="00A37133" w:rsidRDefault="008D3E06" w:rsidP="008D3E06">
      <w:pPr>
        <w:rPr>
          <w:rFonts w:ascii="TheMix Trial SemiLight" w:hAnsi="TheMix Trial SemiLight"/>
          <w:b/>
          <w:bCs/>
          <w:color w:val="004852"/>
        </w:rPr>
      </w:pPr>
    </w:p>
    <w:p w14:paraId="703B2962" w14:textId="77777777" w:rsidR="00C34A14" w:rsidRDefault="008D3E06" w:rsidP="008D3E06">
      <w:pPr>
        <w:rPr>
          <w:rFonts w:ascii="TheMix Trial SemiLight" w:hAnsi="TheMix Trial SemiLight"/>
          <w:color w:val="004852"/>
        </w:rPr>
      </w:pPr>
      <w:r w:rsidRPr="00A37133">
        <w:rPr>
          <w:rFonts w:ascii="TheMix Trial SemiLight" w:hAnsi="TheMix Trial SemiLight"/>
          <w:color w:val="004852"/>
        </w:rPr>
        <w:t xml:space="preserve">If you wish to accept this conditional offer of employment, please reach out to [name of individual] in the [human resources/occupational health department] at extension [number] or via email at [email address]. </w:t>
      </w:r>
    </w:p>
    <w:p w14:paraId="6FD0387A" w14:textId="77777777" w:rsidR="00C34A14" w:rsidRDefault="00C34A14" w:rsidP="008D3E06">
      <w:pPr>
        <w:rPr>
          <w:rFonts w:ascii="TheMix Trial SemiLight" w:hAnsi="TheMix Trial SemiLight"/>
          <w:color w:val="004852"/>
        </w:rPr>
      </w:pPr>
    </w:p>
    <w:p w14:paraId="59E4A400" w14:textId="28AF800D"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We will need you to arrange a medical examination promptly and complete and return the enclosed medical questionnaire authorisation forms.</w:t>
      </w:r>
    </w:p>
    <w:p w14:paraId="33746C91" w14:textId="77777777" w:rsidR="008D3E06" w:rsidRPr="00A37133" w:rsidRDefault="008D3E06" w:rsidP="008D3E06">
      <w:pPr>
        <w:rPr>
          <w:rFonts w:ascii="TheMix Trial SemiLight" w:hAnsi="TheMix Trial SemiLight"/>
          <w:color w:val="004852"/>
        </w:rPr>
      </w:pPr>
    </w:p>
    <w:p w14:paraId="1475C4FB" w14:textId="77777777" w:rsidR="008D3E06" w:rsidRDefault="008D3E06" w:rsidP="008D3E06">
      <w:pPr>
        <w:rPr>
          <w:rFonts w:ascii="TheMix Trial SemiLight" w:hAnsi="TheMix Trial SemiLight"/>
          <w:color w:val="004852"/>
        </w:rPr>
      </w:pPr>
      <w:r w:rsidRPr="00A37133">
        <w:rPr>
          <w:rFonts w:ascii="TheMix Trial SemiLight" w:hAnsi="TheMix Trial SemiLight"/>
          <w:color w:val="004852"/>
        </w:rPr>
        <w:t>Additionally, please complete and return the attached reference authorisation form to provide your consent for us to contact your referees, including your current employer, for reference checks.</w:t>
      </w:r>
    </w:p>
    <w:p w14:paraId="66A01F63" w14:textId="77777777" w:rsidR="00C34A14" w:rsidRPr="00A37133" w:rsidRDefault="00C34A14" w:rsidP="008D3E06">
      <w:pPr>
        <w:rPr>
          <w:rFonts w:ascii="TheMix Trial SemiLight" w:hAnsi="TheMix Trial SemiLight"/>
          <w:color w:val="004852"/>
        </w:rPr>
      </w:pPr>
    </w:p>
    <w:p w14:paraId="05127D8C" w14:textId="77777777" w:rsidR="008D3E06" w:rsidRDefault="008D3E06" w:rsidP="008D3E06">
      <w:pPr>
        <w:rPr>
          <w:rFonts w:ascii="TheMix Trial SemiLight" w:hAnsi="TheMix Trial SemiLight"/>
          <w:color w:val="004852"/>
        </w:rPr>
      </w:pPr>
      <w:r w:rsidRPr="00A37133">
        <w:rPr>
          <w:rFonts w:ascii="TheMix Trial SemiLight" w:hAnsi="TheMix Trial SemiLight"/>
          <w:color w:val="004852"/>
        </w:rPr>
        <w:t xml:space="preserve">Thank you for your interest in joining [Company Name]. </w:t>
      </w:r>
    </w:p>
    <w:p w14:paraId="3167055B" w14:textId="77777777" w:rsidR="008D3E06" w:rsidRPr="00A37133" w:rsidRDefault="008D3E06" w:rsidP="008D3E06">
      <w:pPr>
        <w:rPr>
          <w:rFonts w:ascii="TheMix Trial SemiLight" w:hAnsi="TheMix Trial SemiLight"/>
          <w:color w:val="004852"/>
        </w:rPr>
      </w:pPr>
    </w:p>
    <w:p w14:paraId="58452EF3" w14:textId="77777777"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We look forward to hearing from you soon!</w:t>
      </w:r>
    </w:p>
    <w:p w14:paraId="712717A3" w14:textId="77777777" w:rsidR="008D3E06" w:rsidRPr="00A37133" w:rsidRDefault="008D3E06" w:rsidP="008D3E06">
      <w:pPr>
        <w:rPr>
          <w:rFonts w:ascii="TheMix Trial SemiLight" w:hAnsi="TheMix Trial SemiLight"/>
          <w:color w:val="004852"/>
        </w:rPr>
      </w:pPr>
    </w:p>
    <w:p w14:paraId="03C2AF9F" w14:textId="77777777"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Yours sincerely,</w:t>
      </w:r>
    </w:p>
    <w:p w14:paraId="5ED80D59" w14:textId="77777777" w:rsidR="008D3E06" w:rsidRPr="00A37133" w:rsidRDefault="008D3E06" w:rsidP="008D3E06">
      <w:pPr>
        <w:rPr>
          <w:rFonts w:ascii="TheMix Trial SemiLight" w:hAnsi="TheMix Trial SemiLight"/>
          <w:color w:val="004852"/>
        </w:rPr>
      </w:pPr>
      <w:r w:rsidRPr="00A37133">
        <w:rPr>
          <w:rFonts w:ascii="TheMix Trial SemiLight" w:hAnsi="TheMix Trial SemiLight"/>
          <w:color w:val="004852"/>
        </w:rPr>
        <w:t>[Your Name]</w:t>
      </w:r>
      <w:r w:rsidRPr="00A37133">
        <w:rPr>
          <w:rFonts w:ascii="TheMix Trial SemiLight" w:hAnsi="TheMix Trial SemiLight"/>
          <w:color w:val="004852"/>
        </w:rPr>
        <w:br/>
        <w:t>[Your Position]</w:t>
      </w:r>
      <w:r w:rsidRPr="00A37133">
        <w:rPr>
          <w:rFonts w:ascii="TheMix Trial SemiLight" w:hAnsi="TheMix Trial SemiLight"/>
          <w:color w:val="004852"/>
        </w:rPr>
        <w:br/>
        <w:t>[Company Name]</w:t>
      </w:r>
    </w:p>
    <w:p w14:paraId="2184FE14" w14:textId="77777777" w:rsidR="008D3E06" w:rsidRPr="00454EAD" w:rsidRDefault="008D3E06" w:rsidP="008D3E06"/>
    <w:p w14:paraId="30119513" w14:textId="77777777" w:rsidR="00374FFD" w:rsidRPr="00454EAD" w:rsidRDefault="00374FFD" w:rsidP="00454EAD"/>
    <w:sectPr w:rsidR="00374FFD" w:rsidRPr="00454EAD" w:rsidSect="00161ACA">
      <w:head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BE7F" w14:textId="77777777" w:rsidR="008D3E06" w:rsidRDefault="008D3E06" w:rsidP="00161ACA">
      <w:pPr>
        <w:spacing w:line="240" w:lineRule="auto"/>
      </w:pPr>
      <w:r>
        <w:separator/>
      </w:r>
    </w:p>
  </w:endnote>
  <w:endnote w:type="continuationSeparator" w:id="0">
    <w:p w14:paraId="579BCE10" w14:textId="77777777" w:rsidR="008D3E06" w:rsidRDefault="008D3E06"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Mix Trial SemiLight">
    <w:altName w:val="Calibri"/>
    <w:panose1 w:val="020B0402050302020203"/>
    <w:charset w:val="00"/>
    <w:family w:val="swiss"/>
    <w:notTrueType/>
    <w:pitch w:val="variable"/>
    <w:sig w:usb0="A0000007" w:usb1="00000002" w:usb2="00000000" w:usb3="00000000" w:csb0="000001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85DF" w14:textId="77777777" w:rsidR="008D3E06" w:rsidRDefault="008D3E06" w:rsidP="00161ACA">
      <w:pPr>
        <w:spacing w:line="240" w:lineRule="auto"/>
      </w:pPr>
      <w:r>
        <w:separator/>
      </w:r>
    </w:p>
  </w:footnote>
  <w:footnote w:type="continuationSeparator" w:id="0">
    <w:p w14:paraId="4A86EEAE" w14:textId="77777777" w:rsidR="008D3E06" w:rsidRDefault="008D3E06" w:rsidP="00161A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15A6" w14:textId="77777777" w:rsidR="00C34A14" w:rsidRPr="00FF4E6D" w:rsidRDefault="00C34A14" w:rsidP="00C34A14">
    <w:pPr>
      <w:pStyle w:val="Header"/>
      <w:jc w:val="right"/>
      <w:rPr>
        <w:rFonts w:ascii="TheMix Trial SemiLight" w:hAnsi="TheMix Trial SemiLight"/>
      </w:rPr>
    </w:pPr>
    <w:bookmarkStart w:id="1" w:name="_Hlk210737359"/>
    <w:bookmarkStart w:id="2" w:name="_Hlk210737360"/>
    <w:r w:rsidRPr="00FF4E6D">
      <w:rPr>
        <w:rFonts w:ascii="TheMix Trial SemiLight" w:hAnsi="TheMix Trial SemiLight"/>
        <w:highlight w:val="yellow"/>
      </w:rPr>
      <w:t>[Insert Logo Here]</w:t>
    </w:r>
    <w:bookmarkEnd w:id="1"/>
    <w:bookmarkEnd w:id="2"/>
  </w:p>
  <w:p w14:paraId="27BFA2AC" w14:textId="77777777" w:rsidR="00C34A14" w:rsidRDefault="00C3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7" w15:restartNumberingAfterBreak="0">
    <w:nsid w:val="119B1E3E"/>
    <w:multiLevelType w:val="multilevel"/>
    <w:tmpl w:val="D6B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0018D"/>
    <w:multiLevelType w:val="multilevel"/>
    <w:tmpl w:val="249AB59C"/>
    <w:numStyleLink w:val="MainNumbering"/>
  </w:abstractNum>
  <w:abstractNum w:abstractNumId="9" w15:restartNumberingAfterBreak="0">
    <w:nsid w:val="18D25C27"/>
    <w:multiLevelType w:val="multilevel"/>
    <w:tmpl w:val="59627C7E"/>
    <w:numStyleLink w:val="PartiesNumbering"/>
  </w:abstractNum>
  <w:abstractNum w:abstractNumId="10"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59A1144"/>
    <w:multiLevelType w:val="multilevel"/>
    <w:tmpl w:val="C1CC2486"/>
    <w:numStyleLink w:val="Bullets"/>
  </w:abstractNum>
  <w:abstractNum w:abstractNumId="14" w15:restartNumberingAfterBreak="0">
    <w:nsid w:val="383F1058"/>
    <w:multiLevelType w:val="multilevel"/>
    <w:tmpl w:val="59627C7E"/>
    <w:numStyleLink w:val="PartiesNumbering"/>
  </w:abstractNum>
  <w:abstractNum w:abstractNumId="15"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16" w15:restartNumberingAfterBreak="0">
    <w:nsid w:val="3B5576B9"/>
    <w:multiLevelType w:val="multilevel"/>
    <w:tmpl w:val="66402324"/>
    <w:numStyleLink w:val="Definitions"/>
  </w:abstractNum>
  <w:abstractNum w:abstractNumId="17" w15:restartNumberingAfterBreak="0">
    <w:nsid w:val="47460526"/>
    <w:multiLevelType w:val="multilevel"/>
    <w:tmpl w:val="950C5054"/>
    <w:numStyleLink w:val="ScheduleNumbering"/>
  </w:abstractNum>
  <w:abstractNum w:abstractNumId="18" w15:restartNumberingAfterBreak="0">
    <w:nsid w:val="4CA9239F"/>
    <w:multiLevelType w:val="multilevel"/>
    <w:tmpl w:val="FB4C5774"/>
    <w:numStyleLink w:val="Parties"/>
  </w:abstractNum>
  <w:abstractNum w:abstractNumId="19"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0" w15:restartNumberingAfterBreak="0">
    <w:nsid w:val="59DC177A"/>
    <w:multiLevelType w:val="multilevel"/>
    <w:tmpl w:val="950C5054"/>
    <w:numStyleLink w:val="ScheduleNumbering"/>
  </w:abstractNum>
  <w:abstractNum w:abstractNumId="21" w15:restartNumberingAfterBreak="0">
    <w:nsid w:val="5C2F43FA"/>
    <w:multiLevelType w:val="multilevel"/>
    <w:tmpl w:val="950C5054"/>
    <w:numStyleLink w:val="ScheduleNumbering"/>
  </w:abstractNum>
  <w:abstractNum w:abstractNumId="22" w15:restartNumberingAfterBreak="0">
    <w:nsid w:val="5DA24D5E"/>
    <w:multiLevelType w:val="multilevel"/>
    <w:tmpl w:val="249AB59C"/>
    <w:numStyleLink w:val="MainNumbering"/>
  </w:abstractNum>
  <w:abstractNum w:abstractNumId="23"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25" w15:restartNumberingAfterBreak="0">
    <w:nsid w:val="6C26492E"/>
    <w:multiLevelType w:val="multilevel"/>
    <w:tmpl w:val="249AB59C"/>
    <w:numStyleLink w:val="MainNumbering"/>
  </w:abstractNum>
  <w:abstractNum w:abstractNumId="26" w15:restartNumberingAfterBreak="0">
    <w:nsid w:val="6CA9556F"/>
    <w:multiLevelType w:val="multilevel"/>
    <w:tmpl w:val="249AB59C"/>
    <w:numStyleLink w:val="MainNumbering"/>
  </w:abstractNum>
  <w:abstractNum w:abstractNumId="27" w15:restartNumberingAfterBreak="0">
    <w:nsid w:val="7A974C8E"/>
    <w:multiLevelType w:val="multilevel"/>
    <w:tmpl w:val="D690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57093">
    <w:abstractNumId w:val="6"/>
  </w:num>
  <w:num w:numId="2" w16cid:durableId="1944679836">
    <w:abstractNumId w:val="12"/>
  </w:num>
  <w:num w:numId="3" w16cid:durableId="1311977873">
    <w:abstractNumId w:val="23"/>
  </w:num>
  <w:num w:numId="4" w16cid:durableId="1595481338">
    <w:abstractNumId w:val="2"/>
  </w:num>
  <w:num w:numId="5" w16cid:durableId="273513218">
    <w:abstractNumId w:val="11"/>
  </w:num>
  <w:num w:numId="6" w16cid:durableId="71054292">
    <w:abstractNumId w:val="9"/>
  </w:num>
  <w:num w:numId="7" w16cid:durableId="93408138">
    <w:abstractNumId w:val="18"/>
  </w:num>
  <w:num w:numId="8" w16cid:durableId="768044387">
    <w:abstractNumId w:val="13"/>
  </w:num>
  <w:num w:numId="9" w16cid:durableId="1076634860">
    <w:abstractNumId w:val="16"/>
  </w:num>
  <w:num w:numId="10" w16cid:durableId="778716615">
    <w:abstractNumId w:val="5"/>
  </w:num>
  <w:num w:numId="11" w16cid:durableId="1337609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407113">
    <w:abstractNumId w:val="8"/>
  </w:num>
  <w:num w:numId="13" w16cid:durableId="89086923">
    <w:abstractNumId w:val="15"/>
  </w:num>
  <w:num w:numId="14" w16cid:durableId="1047413249">
    <w:abstractNumId w:val="19"/>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1711880433">
    <w:abstractNumId w:val="22"/>
  </w:num>
  <w:num w:numId="16" w16cid:durableId="406998428">
    <w:abstractNumId w:val="25"/>
  </w:num>
  <w:num w:numId="17" w16cid:durableId="1146429934">
    <w:abstractNumId w:val="1"/>
  </w:num>
  <w:num w:numId="18" w16cid:durableId="1023676331">
    <w:abstractNumId w:val="19"/>
  </w:num>
  <w:num w:numId="19" w16cid:durableId="10570647">
    <w:abstractNumId w:val="26"/>
  </w:num>
  <w:num w:numId="20" w16cid:durableId="1153260709">
    <w:abstractNumId w:val="17"/>
  </w:num>
  <w:num w:numId="21" w16cid:durableId="1772315650">
    <w:abstractNumId w:val="20"/>
  </w:num>
  <w:num w:numId="22" w16cid:durableId="1055198259">
    <w:abstractNumId w:val="3"/>
  </w:num>
  <w:num w:numId="23" w16cid:durableId="1174223965">
    <w:abstractNumId w:val="21"/>
  </w:num>
  <w:num w:numId="24" w16cid:durableId="1480151460">
    <w:abstractNumId w:val="14"/>
  </w:num>
  <w:num w:numId="25" w16cid:durableId="94978893">
    <w:abstractNumId w:val="10"/>
  </w:num>
  <w:num w:numId="26" w16cid:durableId="291441454">
    <w:abstractNumId w:val="0"/>
  </w:num>
  <w:num w:numId="27" w16cid:durableId="774717865">
    <w:abstractNumId w:val="4"/>
  </w:num>
  <w:num w:numId="28" w16cid:durableId="603850471">
    <w:abstractNumId w:val="4"/>
  </w:num>
  <w:num w:numId="29" w16cid:durableId="1279407135">
    <w:abstractNumId w:val="7"/>
  </w:num>
  <w:num w:numId="30" w16cid:durableId="93598589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8D3E06"/>
    <w:rsid w:val="000630F4"/>
    <w:rsid w:val="00064EEE"/>
    <w:rsid w:val="00087D4D"/>
    <w:rsid w:val="000A5DFA"/>
    <w:rsid w:val="000F76F2"/>
    <w:rsid w:val="00150D47"/>
    <w:rsid w:val="00161ACA"/>
    <w:rsid w:val="001A5D82"/>
    <w:rsid w:val="001B2546"/>
    <w:rsid w:val="001B3067"/>
    <w:rsid w:val="001D336F"/>
    <w:rsid w:val="001E68D7"/>
    <w:rsid w:val="002242D6"/>
    <w:rsid w:val="00271A2D"/>
    <w:rsid w:val="00291AD7"/>
    <w:rsid w:val="002B4437"/>
    <w:rsid w:val="002B4E9A"/>
    <w:rsid w:val="002C6771"/>
    <w:rsid w:val="002E4FEE"/>
    <w:rsid w:val="0032396B"/>
    <w:rsid w:val="00374FFD"/>
    <w:rsid w:val="00391EA2"/>
    <w:rsid w:val="003E1477"/>
    <w:rsid w:val="0040201C"/>
    <w:rsid w:val="00402334"/>
    <w:rsid w:val="00435487"/>
    <w:rsid w:val="004408FE"/>
    <w:rsid w:val="004419EA"/>
    <w:rsid w:val="00454EAD"/>
    <w:rsid w:val="00461E98"/>
    <w:rsid w:val="0049208E"/>
    <w:rsid w:val="00497FE2"/>
    <w:rsid w:val="004A5120"/>
    <w:rsid w:val="004F6832"/>
    <w:rsid w:val="0056181F"/>
    <w:rsid w:val="00563FAF"/>
    <w:rsid w:val="00584CED"/>
    <w:rsid w:val="0059703D"/>
    <w:rsid w:val="005F6A91"/>
    <w:rsid w:val="006A553F"/>
    <w:rsid w:val="006C6AA5"/>
    <w:rsid w:val="007B41A3"/>
    <w:rsid w:val="007B6205"/>
    <w:rsid w:val="007D07A0"/>
    <w:rsid w:val="007D7E37"/>
    <w:rsid w:val="008176ED"/>
    <w:rsid w:val="00823BA9"/>
    <w:rsid w:val="00853DED"/>
    <w:rsid w:val="00862B14"/>
    <w:rsid w:val="00866068"/>
    <w:rsid w:val="00877103"/>
    <w:rsid w:val="00881648"/>
    <w:rsid w:val="008A4F89"/>
    <w:rsid w:val="008D3E06"/>
    <w:rsid w:val="008E2B84"/>
    <w:rsid w:val="00907CE3"/>
    <w:rsid w:val="00912C05"/>
    <w:rsid w:val="00926AF4"/>
    <w:rsid w:val="00950BA5"/>
    <w:rsid w:val="009525DF"/>
    <w:rsid w:val="00973952"/>
    <w:rsid w:val="00984E67"/>
    <w:rsid w:val="009905F2"/>
    <w:rsid w:val="009976E2"/>
    <w:rsid w:val="009C43ED"/>
    <w:rsid w:val="009C4B50"/>
    <w:rsid w:val="009F03DB"/>
    <w:rsid w:val="009F423A"/>
    <w:rsid w:val="00A309A9"/>
    <w:rsid w:val="00A46A67"/>
    <w:rsid w:val="00A759C1"/>
    <w:rsid w:val="00A818AA"/>
    <w:rsid w:val="00A84728"/>
    <w:rsid w:val="00A91669"/>
    <w:rsid w:val="00AB19AD"/>
    <w:rsid w:val="00AF783C"/>
    <w:rsid w:val="00B243C7"/>
    <w:rsid w:val="00B345DB"/>
    <w:rsid w:val="00B34FBB"/>
    <w:rsid w:val="00B371A0"/>
    <w:rsid w:val="00B47F1B"/>
    <w:rsid w:val="00B76E11"/>
    <w:rsid w:val="00B91143"/>
    <w:rsid w:val="00BB1B05"/>
    <w:rsid w:val="00C01DD6"/>
    <w:rsid w:val="00C233FB"/>
    <w:rsid w:val="00C34A14"/>
    <w:rsid w:val="00C36D4E"/>
    <w:rsid w:val="00C40E01"/>
    <w:rsid w:val="00C436D6"/>
    <w:rsid w:val="00CE2C92"/>
    <w:rsid w:val="00D01032"/>
    <w:rsid w:val="00D04C3A"/>
    <w:rsid w:val="00D13433"/>
    <w:rsid w:val="00D6491F"/>
    <w:rsid w:val="00D704EC"/>
    <w:rsid w:val="00D96250"/>
    <w:rsid w:val="00E342BF"/>
    <w:rsid w:val="00E80FDF"/>
    <w:rsid w:val="00E843BA"/>
    <w:rsid w:val="00E94C8A"/>
    <w:rsid w:val="00EC0967"/>
    <w:rsid w:val="00EC5C8B"/>
    <w:rsid w:val="00ED31EE"/>
    <w:rsid w:val="00F23024"/>
    <w:rsid w:val="00F230CF"/>
    <w:rsid w:val="00F84442"/>
    <w:rsid w:val="00F90EF4"/>
    <w:rsid w:val="00FA11AC"/>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CF1B0"/>
  <w15:chartTrackingRefBased/>
  <w15:docId w15:val="{2ADA70CD-04BD-4F21-8C5B-6115CCA0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59"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8D3E06"/>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8D3E06"/>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8D3E06"/>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8D3E06"/>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8D3E06"/>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8D3E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8D3E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8D3E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8D3E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59"/>
    <w:semiHidden/>
    <w:rsid w:val="008D3E06"/>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8D3E06"/>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8D3E06"/>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8D3E06"/>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8D3E06"/>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8D3E06"/>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8D3E06"/>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8D3E06"/>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8D3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8D3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8D3E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8D3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8D3E06"/>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8D3E06"/>
    <w:rPr>
      <w:i/>
      <w:iCs/>
      <w:color w:val="404040" w:themeColor="text1" w:themeTint="BF"/>
      <w:sz w:val="18"/>
    </w:rPr>
  </w:style>
  <w:style w:type="paragraph" w:styleId="ListParagraph">
    <w:name w:val="List Paragraph"/>
    <w:basedOn w:val="Normal"/>
    <w:uiPriority w:val="59"/>
    <w:rsid w:val="008D3E06"/>
    <w:pPr>
      <w:ind w:left="720"/>
      <w:contextualSpacing/>
    </w:pPr>
  </w:style>
  <w:style w:type="character" w:styleId="IntenseEmphasis">
    <w:name w:val="Intense Emphasis"/>
    <w:basedOn w:val="DefaultParagraphFont"/>
    <w:uiPriority w:val="59"/>
    <w:semiHidden/>
    <w:qFormat/>
    <w:rsid w:val="008D3E06"/>
    <w:rPr>
      <w:i/>
      <w:iCs/>
      <w:color w:val="000000" w:themeColor="accent1" w:themeShade="BF"/>
    </w:rPr>
  </w:style>
  <w:style w:type="paragraph" w:styleId="IntenseQuote">
    <w:name w:val="Intense Quote"/>
    <w:basedOn w:val="Normal"/>
    <w:next w:val="Normal"/>
    <w:link w:val="IntenseQuoteChar"/>
    <w:uiPriority w:val="59"/>
    <w:semiHidden/>
    <w:qFormat/>
    <w:rsid w:val="008D3E06"/>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8D3E06"/>
    <w:rPr>
      <w:i/>
      <w:iCs/>
      <w:color w:val="000000" w:themeColor="accent1" w:themeShade="BF"/>
      <w:sz w:val="18"/>
    </w:rPr>
  </w:style>
  <w:style w:type="character" w:styleId="IntenseReference">
    <w:name w:val="Intense Reference"/>
    <w:basedOn w:val="DefaultParagraphFont"/>
    <w:uiPriority w:val="59"/>
    <w:semiHidden/>
    <w:qFormat/>
    <w:rsid w:val="008D3E06"/>
    <w:rPr>
      <w:b/>
      <w:bCs/>
      <w:smallCaps/>
      <w:color w:val="0000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2957</Characters>
  <Application>Microsoft Office Word</Application>
  <DocSecurity>0</DocSecurity>
  <Lines>68</Lines>
  <Paragraphs>30</Paragraphs>
  <ScaleCrop>false</ScaleCrop>
  <Company>Weightmans LLP</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3</cp:revision>
  <cp:lastPrinted>2013-07-08T10:59:00Z</cp:lastPrinted>
  <dcterms:created xsi:type="dcterms:W3CDTF">2025-10-07T13:15:00Z</dcterms:created>
  <dcterms:modified xsi:type="dcterms:W3CDTF">2025-10-07T13:17:00Z</dcterms:modified>
</cp:coreProperties>
</file>